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2070D" w14:textId="77777777" w:rsidR="00CE64BB" w:rsidRDefault="00CE64BB" w:rsidP="00A63602">
      <w:pPr>
        <w:shd w:val="clear" w:color="auto" w:fill="FFFFFF"/>
        <w:spacing w:after="0" w:line="240" w:lineRule="atLeast"/>
        <w:jc w:val="center"/>
        <w:rPr>
          <w:rFonts w:ascii="Times New Roman" w:eastAsia="Times New Roman" w:hAnsi="Times New Roman" w:cs="Times New Roman"/>
          <w:b/>
          <w:bCs/>
          <w:i/>
          <w:iCs/>
          <w:color w:val="202124"/>
          <w:sz w:val="24"/>
          <w:szCs w:val="24"/>
          <w:lang w:val="it-IT" w:eastAsia="it-IT"/>
        </w:rPr>
      </w:pPr>
    </w:p>
    <w:p w14:paraId="4D9E22A8" w14:textId="61E74FEC" w:rsidR="000246DD" w:rsidRPr="00CE64BB" w:rsidRDefault="000246DD" w:rsidP="00A63602">
      <w:pPr>
        <w:shd w:val="clear" w:color="auto" w:fill="FFFFFF"/>
        <w:spacing w:after="0" w:line="240" w:lineRule="atLeast"/>
        <w:jc w:val="center"/>
        <w:rPr>
          <w:rFonts w:ascii="Times New Roman" w:eastAsia="Times New Roman" w:hAnsi="Times New Roman" w:cs="Times New Roman"/>
          <w:b/>
          <w:bCs/>
          <w:i/>
          <w:iCs/>
          <w:color w:val="202124"/>
          <w:sz w:val="24"/>
          <w:szCs w:val="24"/>
          <w:lang w:eastAsia="it-IT"/>
        </w:rPr>
      </w:pPr>
      <w:r w:rsidRPr="00CE64BB">
        <w:rPr>
          <w:rFonts w:ascii="Times New Roman" w:eastAsia="Times New Roman" w:hAnsi="Times New Roman" w:cs="Times New Roman"/>
          <w:b/>
          <w:bCs/>
          <w:i/>
          <w:iCs/>
          <w:color w:val="202124"/>
          <w:sz w:val="24"/>
          <w:szCs w:val="24"/>
          <w:lang w:eastAsia="it-IT"/>
        </w:rPr>
        <w:t>YE</w:t>
      </w:r>
      <w:r w:rsidR="00002D30" w:rsidRPr="00CE64BB">
        <w:rPr>
          <w:rFonts w:ascii="Times New Roman" w:eastAsia="Times New Roman" w:hAnsi="Times New Roman" w:cs="Times New Roman"/>
          <w:b/>
          <w:bCs/>
          <w:i/>
          <w:iCs/>
          <w:color w:val="202124"/>
          <w:sz w:val="24"/>
          <w:szCs w:val="24"/>
          <w:lang w:eastAsia="it-IT"/>
        </w:rPr>
        <w:t>ah!</w:t>
      </w:r>
    </w:p>
    <w:p w14:paraId="661B2D8E" w14:textId="7EAF8405" w:rsidR="000246DD" w:rsidRPr="00CE64BB" w:rsidRDefault="000246DD" w:rsidP="00A63602">
      <w:pPr>
        <w:shd w:val="clear" w:color="auto" w:fill="FFFFFF"/>
        <w:spacing w:after="0" w:line="240" w:lineRule="atLeast"/>
        <w:jc w:val="center"/>
        <w:rPr>
          <w:rFonts w:ascii="Times New Roman" w:eastAsia="Times New Roman" w:hAnsi="Times New Roman" w:cs="Times New Roman"/>
          <w:b/>
          <w:bCs/>
          <w:i/>
          <w:iCs/>
          <w:color w:val="202124"/>
          <w:sz w:val="24"/>
          <w:szCs w:val="24"/>
          <w:lang w:eastAsia="it-IT"/>
        </w:rPr>
      </w:pPr>
      <w:r w:rsidRPr="00CE64BB">
        <w:rPr>
          <w:rFonts w:ascii="Times New Roman" w:eastAsia="Times New Roman" w:hAnsi="Times New Roman" w:cs="Times New Roman"/>
          <w:b/>
          <w:bCs/>
          <w:i/>
          <w:iCs/>
          <w:color w:val="202124"/>
          <w:sz w:val="24"/>
          <w:szCs w:val="24"/>
          <w:lang w:eastAsia="it-IT"/>
        </w:rPr>
        <w:t>Young in Europe</w:t>
      </w:r>
    </w:p>
    <w:p w14:paraId="2E68BE5C" w14:textId="77777777" w:rsidR="000246DD" w:rsidRPr="00CE64BB" w:rsidRDefault="000246DD" w:rsidP="0038496E">
      <w:pPr>
        <w:shd w:val="clear" w:color="auto" w:fill="FFFFFF"/>
        <w:spacing w:after="0" w:line="240" w:lineRule="atLeast"/>
        <w:jc w:val="both"/>
        <w:rPr>
          <w:rFonts w:ascii="Times New Roman" w:eastAsia="Times New Roman" w:hAnsi="Times New Roman" w:cs="Times New Roman"/>
          <w:color w:val="202124"/>
          <w:sz w:val="24"/>
          <w:szCs w:val="24"/>
          <w:lang w:eastAsia="it-IT"/>
        </w:rPr>
      </w:pPr>
    </w:p>
    <w:p w14:paraId="1E81021C" w14:textId="77777777" w:rsidR="00260FEF" w:rsidRPr="00260FEF" w:rsidRDefault="00260FEF" w:rsidP="00260FEF">
      <w:pPr>
        <w:shd w:val="clear" w:color="auto" w:fill="FFFFFF"/>
        <w:spacing w:after="0" w:line="240" w:lineRule="atLeast"/>
        <w:jc w:val="both"/>
        <w:rPr>
          <w:rFonts w:ascii="Times New Roman" w:eastAsia="Times New Roman" w:hAnsi="Times New Roman" w:cs="Times New Roman"/>
          <w:sz w:val="24"/>
          <w:szCs w:val="24"/>
          <w:lang w:eastAsia="it-IT"/>
        </w:rPr>
      </w:pPr>
      <w:r w:rsidRPr="00260FEF">
        <w:rPr>
          <w:rFonts w:ascii="Times New Roman" w:eastAsia="Times New Roman" w:hAnsi="Times New Roman" w:cs="Times New Roman"/>
          <w:sz w:val="24"/>
          <w:szCs w:val="24"/>
          <w:lang w:eastAsia="it-IT"/>
        </w:rPr>
        <w:t>Following the proclamation of the Youth Year 2022, and in line with the European directives for the period 2019-2027, OpenCom, proposes a wide-ranging project in which they connect synergies between various aspects of the life of young people and the possibility of increasing their skills.</w:t>
      </w:r>
    </w:p>
    <w:p w14:paraId="2FA13845" w14:textId="270A9B6E" w:rsidR="00747F73" w:rsidRDefault="00260FEF" w:rsidP="00260FEF">
      <w:pPr>
        <w:shd w:val="clear" w:color="auto" w:fill="FFFFFF"/>
        <w:spacing w:after="0" w:line="240" w:lineRule="atLeast"/>
        <w:jc w:val="both"/>
        <w:rPr>
          <w:rFonts w:ascii="Times New Roman" w:eastAsia="Times New Roman" w:hAnsi="Times New Roman" w:cs="Times New Roman"/>
          <w:sz w:val="24"/>
          <w:szCs w:val="24"/>
          <w:lang w:eastAsia="it-IT"/>
        </w:rPr>
      </w:pPr>
      <w:r w:rsidRPr="00260FEF">
        <w:rPr>
          <w:rFonts w:ascii="Times New Roman" w:eastAsia="Times New Roman" w:hAnsi="Times New Roman" w:cs="Times New Roman"/>
          <w:sz w:val="24"/>
          <w:szCs w:val="24"/>
          <w:lang w:eastAsia="it-IT"/>
        </w:rPr>
        <w:t>The action plan's objectives are to connect young people, make them an active part of society, and mobilize them in initiatives enabling them to acquire personal, cultural, and vocational training that can prepare them for future challenges and make them European citizens.</w:t>
      </w:r>
    </w:p>
    <w:p w14:paraId="2B72D07A" w14:textId="77777777" w:rsidR="00260FEF" w:rsidRPr="00260FEF" w:rsidRDefault="00260FEF" w:rsidP="00260FEF">
      <w:pPr>
        <w:shd w:val="clear" w:color="auto" w:fill="FFFFFF"/>
        <w:spacing w:after="0" w:line="240" w:lineRule="atLeast"/>
        <w:jc w:val="both"/>
        <w:rPr>
          <w:rFonts w:ascii="Times New Roman" w:hAnsi="Times New Roman" w:cs="Times New Roman"/>
          <w:sz w:val="24"/>
          <w:szCs w:val="24"/>
          <w:lang w:val="it-IT"/>
        </w:rPr>
      </w:pPr>
    </w:p>
    <w:p w14:paraId="6EB4ACB0" w14:textId="77777777" w:rsidR="00260FEF" w:rsidRPr="00260FEF" w:rsidRDefault="00260FEF" w:rsidP="00260FEF">
      <w:pPr>
        <w:shd w:val="clear" w:color="auto" w:fill="FFFFFF"/>
        <w:spacing w:after="0" w:line="240" w:lineRule="atLeast"/>
        <w:jc w:val="both"/>
        <w:rPr>
          <w:rFonts w:ascii="Times New Roman" w:hAnsi="Times New Roman" w:cs="Times New Roman"/>
          <w:sz w:val="24"/>
          <w:szCs w:val="24"/>
        </w:rPr>
      </w:pPr>
      <w:r w:rsidRPr="00260FEF">
        <w:rPr>
          <w:rFonts w:ascii="Times New Roman" w:hAnsi="Times New Roman" w:cs="Times New Roman"/>
          <w:sz w:val="24"/>
          <w:szCs w:val="24"/>
        </w:rPr>
        <w:t>One of the key points realized with the initiative called "</w:t>
      </w:r>
      <w:r w:rsidRPr="00260FEF">
        <w:rPr>
          <w:rFonts w:ascii="Times New Roman" w:hAnsi="Times New Roman" w:cs="Times New Roman"/>
          <w:i/>
          <w:iCs/>
          <w:sz w:val="24"/>
          <w:szCs w:val="24"/>
        </w:rPr>
        <w:t>Eurodesk Italy Video News</w:t>
      </w:r>
      <w:r w:rsidRPr="00260FEF">
        <w:rPr>
          <w:rFonts w:ascii="Times New Roman" w:hAnsi="Times New Roman" w:cs="Times New Roman"/>
          <w:sz w:val="24"/>
          <w:szCs w:val="24"/>
        </w:rPr>
        <w:t>" is the connection between young people and European institutions. This is an essential instrument for the new generations to be informed and supported on their path of rapprochement and participation in European bodies, thereby seizing the opportunities for development they offer.</w:t>
      </w:r>
    </w:p>
    <w:p w14:paraId="2451CA02" w14:textId="77777777" w:rsidR="00260FEF" w:rsidRPr="00260FEF" w:rsidRDefault="00260FEF" w:rsidP="00260FEF">
      <w:pPr>
        <w:shd w:val="clear" w:color="auto" w:fill="FFFFFF"/>
        <w:spacing w:after="0" w:line="240" w:lineRule="atLeast"/>
        <w:jc w:val="both"/>
        <w:rPr>
          <w:rFonts w:ascii="Times New Roman" w:hAnsi="Times New Roman" w:cs="Times New Roman"/>
          <w:sz w:val="24"/>
          <w:szCs w:val="24"/>
        </w:rPr>
      </w:pPr>
      <w:r w:rsidRPr="00260FEF">
        <w:rPr>
          <w:rFonts w:ascii="Times New Roman" w:hAnsi="Times New Roman" w:cs="Times New Roman"/>
          <w:sz w:val="24"/>
          <w:szCs w:val="24"/>
        </w:rPr>
        <w:t>Formal and informal organizational youth organizations are involved in higher education institutions, teachers and local institutions, and local media.</w:t>
      </w:r>
    </w:p>
    <w:p w14:paraId="3FF6A74B" w14:textId="77777777" w:rsidR="00747F73" w:rsidRPr="0013366B" w:rsidRDefault="00747F73" w:rsidP="00747F73">
      <w:pPr>
        <w:shd w:val="clear" w:color="auto" w:fill="FFFFFF"/>
        <w:spacing w:after="0" w:line="240" w:lineRule="atLeast"/>
        <w:jc w:val="both"/>
        <w:rPr>
          <w:rFonts w:ascii="Times New Roman" w:eastAsia="Times New Roman" w:hAnsi="Times New Roman" w:cs="Times New Roman"/>
          <w:sz w:val="24"/>
          <w:szCs w:val="24"/>
          <w:lang w:eastAsia="it-IT"/>
        </w:rPr>
      </w:pPr>
    </w:p>
    <w:p w14:paraId="10DA7202" w14:textId="275471B2" w:rsidR="00260FEF" w:rsidRDefault="00260FEF" w:rsidP="00260FEF">
      <w:pPr>
        <w:spacing w:after="0" w:line="240" w:lineRule="auto"/>
        <w:rPr>
          <w:rFonts w:ascii="Times New Roman" w:eastAsia="Times New Roman" w:hAnsi="Times New Roman" w:cs="Times New Roman"/>
          <w:sz w:val="24"/>
          <w:szCs w:val="24"/>
          <w:lang w:val="it-IT" w:eastAsia="it-IT"/>
        </w:rPr>
      </w:pPr>
      <w:r w:rsidRPr="00260FEF">
        <w:rPr>
          <w:rFonts w:ascii="Times New Roman" w:eastAsia="Times New Roman" w:hAnsi="Times New Roman" w:cs="Times New Roman"/>
          <w:sz w:val="24"/>
          <w:szCs w:val="24"/>
          <w:lang w:eastAsia="it-IT"/>
        </w:rPr>
        <w:t>Through the "</w:t>
      </w:r>
      <w:r w:rsidRPr="00260FEF">
        <w:rPr>
          <w:rFonts w:ascii="Times New Roman" w:eastAsia="Times New Roman" w:hAnsi="Times New Roman" w:cs="Times New Roman"/>
          <w:i/>
          <w:iCs/>
          <w:color w:val="0E101A"/>
          <w:sz w:val="24"/>
          <w:szCs w:val="24"/>
          <w:lang w:eastAsia="it-IT"/>
        </w:rPr>
        <w:t>The Backstage</w:t>
      </w:r>
      <w:r w:rsidRPr="00260FEF">
        <w:rPr>
          <w:rFonts w:ascii="Times New Roman" w:eastAsia="Times New Roman" w:hAnsi="Times New Roman" w:cs="Times New Roman"/>
          <w:sz w:val="24"/>
          <w:szCs w:val="24"/>
          <w:lang w:eastAsia="it-IT"/>
        </w:rPr>
        <w:t xml:space="preserve">" initiative, we deal with and think about the inclusion of NEET, young people, who do not have, nor seek a job, do not attend a school, a training course, or professional refresher. The issue is dealt with by implementing a real vocational training course in the entertainment sector. </w:t>
      </w:r>
      <w:r w:rsidRPr="00260FEF">
        <w:rPr>
          <w:rFonts w:ascii="Times New Roman" w:eastAsia="Times New Roman" w:hAnsi="Times New Roman" w:cs="Times New Roman"/>
          <w:sz w:val="24"/>
          <w:szCs w:val="24"/>
          <w:lang w:val="it-IT" w:eastAsia="it-IT"/>
        </w:rPr>
        <w:t>During the course, the participant will acquire the skills to work as a theater technician. This initiative finds its raison d'être in goal number eight of the Youth Agenda 2019/2027. It aims to provide quality learning, integrating into non-formal education contexts methods that allow learners to develop personal skills, including critical and analytical thinking, creativity, and learning. The further objective of great importance is that this project develops youth employability.</w:t>
      </w:r>
    </w:p>
    <w:p w14:paraId="6D9A91A1" w14:textId="77777777" w:rsidR="00260FEF" w:rsidRPr="00260FEF" w:rsidRDefault="00260FEF" w:rsidP="00260FEF">
      <w:pPr>
        <w:spacing w:after="0" w:line="240" w:lineRule="auto"/>
        <w:rPr>
          <w:rFonts w:ascii="Times New Roman" w:eastAsia="Times New Roman" w:hAnsi="Times New Roman" w:cs="Times New Roman"/>
          <w:sz w:val="24"/>
          <w:szCs w:val="24"/>
          <w:lang w:val="it-IT" w:eastAsia="it-IT"/>
        </w:rPr>
      </w:pPr>
    </w:p>
    <w:p w14:paraId="688175D1" w14:textId="77777777" w:rsidR="00260FEF" w:rsidRPr="00260FEF" w:rsidRDefault="00260FEF" w:rsidP="00260FEF">
      <w:pPr>
        <w:spacing w:after="0" w:line="240" w:lineRule="auto"/>
        <w:rPr>
          <w:rFonts w:ascii="Times New Roman" w:eastAsia="Times New Roman" w:hAnsi="Times New Roman" w:cs="Times New Roman"/>
          <w:sz w:val="24"/>
          <w:szCs w:val="24"/>
          <w:lang w:val="it-IT" w:eastAsia="it-IT"/>
        </w:rPr>
      </w:pPr>
      <w:r w:rsidRPr="00260FEF">
        <w:rPr>
          <w:rFonts w:ascii="Times New Roman" w:eastAsia="Times New Roman" w:hAnsi="Times New Roman" w:cs="Times New Roman"/>
          <w:sz w:val="24"/>
          <w:szCs w:val="24"/>
          <w:lang w:val="it-IT" w:eastAsia="it-IT"/>
        </w:rPr>
        <w:t>Another action that we propose through the project "</w:t>
      </w:r>
      <w:r w:rsidRPr="00260FEF">
        <w:rPr>
          <w:rFonts w:ascii="Times New Roman" w:eastAsia="Times New Roman" w:hAnsi="Times New Roman" w:cs="Times New Roman"/>
          <w:i/>
          <w:iCs/>
          <w:color w:val="0E101A"/>
          <w:sz w:val="24"/>
          <w:szCs w:val="24"/>
          <w:lang w:val="it-IT" w:eastAsia="it-IT"/>
        </w:rPr>
        <w:t>Self-e</w:t>
      </w:r>
      <w:r w:rsidRPr="00260FEF">
        <w:rPr>
          <w:rFonts w:ascii="Times New Roman" w:eastAsia="Times New Roman" w:hAnsi="Times New Roman" w:cs="Times New Roman"/>
          <w:sz w:val="24"/>
          <w:szCs w:val="24"/>
          <w:lang w:val="it-IT" w:eastAsia="it-IT"/>
        </w:rPr>
        <w:t>" is to develop entrepreneurial skills in young people, stimulating the ability to take the initiative, plan, manage uncertainties and risks, work in teams and learn from experiences. The professors involved in the project offer a planning-based approach, including education for case studies and an interdisciplinary approach. In this case, the management of processes and the interaction of groups is central. These actions are reflected in promoting active citizenship and fostering young people's sense of initiative and entrepreneurship on the European agenda 2019/2027.</w:t>
      </w:r>
    </w:p>
    <w:p w14:paraId="356BF375" w14:textId="67635359" w:rsidR="00D81A8F" w:rsidRPr="0013366B" w:rsidRDefault="00D81A8F" w:rsidP="00260FEF">
      <w:pPr>
        <w:jc w:val="both"/>
      </w:pPr>
    </w:p>
    <w:sectPr w:rsidR="00D81A8F" w:rsidRPr="0013366B" w:rsidSect="00A63602">
      <w:headerReference w:type="default" r:id="rId7"/>
      <w:footerReference w:type="default" r:id="rId8"/>
      <w:pgSz w:w="11906" w:h="16838"/>
      <w:pgMar w:top="159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05996" w14:textId="77777777" w:rsidR="00C95E46" w:rsidRDefault="00C95E46" w:rsidP="002001C8">
      <w:pPr>
        <w:spacing w:after="0" w:line="240" w:lineRule="auto"/>
      </w:pPr>
      <w:r>
        <w:separator/>
      </w:r>
    </w:p>
  </w:endnote>
  <w:endnote w:type="continuationSeparator" w:id="0">
    <w:p w14:paraId="6F5B624F" w14:textId="77777777" w:rsidR="00C95E46" w:rsidRDefault="00C95E46" w:rsidP="00200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Light (Titoli)">
    <w:altName w:val="Calibri Ligh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38D5" w14:textId="21093B75" w:rsidR="00A63602" w:rsidRPr="00A63602" w:rsidRDefault="00A63602">
    <w:pPr>
      <w:pStyle w:val="Pidipagina"/>
      <w:rPr>
        <w:lang w:val="it-IT"/>
      </w:rPr>
    </w:pPr>
    <w:r>
      <w:rPr>
        <w:noProof/>
      </w:rPr>
      <w:drawing>
        <wp:anchor distT="0" distB="0" distL="114300" distR="114300" simplePos="0" relativeHeight="251674624" behindDoc="0" locked="0" layoutInCell="1" allowOverlap="1" wp14:anchorId="7A3AC31B" wp14:editId="0FAC8C05">
          <wp:simplePos x="0" y="0"/>
          <wp:positionH relativeFrom="column">
            <wp:posOffset>4652228</wp:posOffset>
          </wp:positionH>
          <wp:positionV relativeFrom="paragraph">
            <wp:posOffset>9863</wp:posOffset>
          </wp:positionV>
          <wp:extent cx="1486535" cy="350520"/>
          <wp:effectExtent l="0" t="0" r="0" b="508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1486535" cy="350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F1CAAA5" wp14:editId="453CDF45">
          <wp:simplePos x="0" y="0"/>
          <wp:positionH relativeFrom="column">
            <wp:posOffset>4138160</wp:posOffset>
          </wp:positionH>
          <wp:positionV relativeFrom="paragraph">
            <wp:posOffset>-20237</wp:posOffset>
          </wp:positionV>
          <wp:extent cx="384810" cy="36893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
                    <a:extLst>
                      <a:ext uri="{28A0092B-C50C-407E-A947-70E740481C1C}">
                        <a14:useLocalDpi xmlns:a14="http://schemas.microsoft.com/office/drawing/2010/main" val="0"/>
                      </a:ext>
                    </a:extLst>
                  </a:blip>
                  <a:stretch>
                    <a:fillRect/>
                  </a:stretch>
                </pic:blipFill>
                <pic:spPr>
                  <a:xfrm>
                    <a:off x="0" y="0"/>
                    <a:ext cx="384810" cy="368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B9E01A" wp14:editId="33AD48F3">
          <wp:simplePos x="0" y="0"/>
          <wp:positionH relativeFrom="column">
            <wp:posOffset>3543935</wp:posOffset>
          </wp:positionH>
          <wp:positionV relativeFrom="paragraph">
            <wp:posOffset>-51674</wp:posOffset>
          </wp:positionV>
          <wp:extent cx="471054" cy="412173"/>
          <wp:effectExtent l="0" t="0" r="0" b="0"/>
          <wp:wrapNone/>
          <wp:docPr id="9" name="Immagine 9" descr="Immagine che contiene testo,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dispositiv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471054" cy="4121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A00D1AD" wp14:editId="2168C9D4">
          <wp:simplePos x="0" y="0"/>
          <wp:positionH relativeFrom="column">
            <wp:posOffset>2342867</wp:posOffset>
          </wp:positionH>
          <wp:positionV relativeFrom="paragraph">
            <wp:posOffset>81873</wp:posOffset>
          </wp:positionV>
          <wp:extent cx="1014730" cy="268605"/>
          <wp:effectExtent l="0" t="0" r="127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4">
                    <a:extLst>
                      <a:ext uri="{28A0092B-C50C-407E-A947-70E740481C1C}">
                        <a14:useLocalDpi xmlns:a14="http://schemas.microsoft.com/office/drawing/2010/main" val="0"/>
                      </a:ext>
                    </a:extLst>
                  </a:blip>
                  <a:stretch>
                    <a:fillRect/>
                  </a:stretch>
                </pic:blipFill>
                <pic:spPr>
                  <a:xfrm>
                    <a:off x="0" y="0"/>
                    <a:ext cx="1014730" cy="268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C1FAFCC" wp14:editId="52A0F9B8">
          <wp:simplePos x="0" y="0"/>
          <wp:positionH relativeFrom="column">
            <wp:posOffset>1495197</wp:posOffset>
          </wp:positionH>
          <wp:positionV relativeFrom="paragraph">
            <wp:posOffset>0</wp:posOffset>
          </wp:positionV>
          <wp:extent cx="681295" cy="360483"/>
          <wp:effectExtent l="0" t="0" r="508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rotWithShape="1">
                  <a:blip r:embed="rId5">
                    <a:extLst>
                      <a:ext uri="{28A0092B-C50C-407E-A947-70E740481C1C}">
                        <a14:useLocalDpi xmlns:a14="http://schemas.microsoft.com/office/drawing/2010/main" val="0"/>
                      </a:ext>
                    </a:extLst>
                  </a:blip>
                  <a:srcRect l="16174" t="15950" r="14374" b="18568"/>
                  <a:stretch/>
                </pic:blipFill>
                <pic:spPr bwMode="auto">
                  <a:xfrm>
                    <a:off x="0" y="0"/>
                    <a:ext cx="681295" cy="360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B547346" wp14:editId="66F44A2F">
          <wp:simplePos x="0" y="0"/>
          <wp:positionH relativeFrom="column">
            <wp:posOffset>474522</wp:posOffset>
          </wp:positionH>
          <wp:positionV relativeFrom="paragraph">
            <wp:posOffset>39370</wp:posOffset>
          </wp:positionV>
          <wp:extent cx="893157" cy="311430"/>
          <wp:effectExtent l="0" t="0" r="0" b="6350"/>
          <wp:wrapNone/>
          <wp:docPr id="12" name="Immagine 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893157" cy="311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DF02917" wp14:editId="21651C4B">
          <wp:simplePos x="0" y="0"/>
          <wp:positionH relativeFrom="column">
            <wp:posOffset>0</wp:posOffset>
          </wp:positionH>
          <wp:positionV relativeFrom="paragraph">
            <wp:posOffset>0</wp:posOffset>
          </wp:positionV>
          <wp:extent cx="350520" cy="350520"/>
          <wp:effectExtent l="0" t="0" r="5080" b="508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BF682" w14:textId="77777777" w:rsidR="00C95E46" w:rsidRDefault="00C95E46" w:rsidP="002001C8">
      <w:pPr>
        <w:spacing w:after="0" w:line="240" w:lineRule="auto"/>
      </w:pPr>
      <w:r>
        <w:separator/>
      </w:r>
    </w:p>
  </w:footnote>
  <w:footnote w:type="continuationSeparator" w:id="0">
    <w:p w14:paraId="6BD6C878" w14:textId="77777777" w:rsidR="00C95E46" w:rsidRDefault="00C95E46" w:rsidP="00200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303F" w14:textId="77777777" w:rsidR="00A63602" w:rsidRPr="000732E2" w:rsidRDefault="00A63602" w:rsidP="00A63602">
    <w:pPr>
      <w:pStyle w:val="Nessunostileparagrafo"/>
      <w:tabs>
        <w:tab w:val="left" w:pos="4253"/>
        <w:tab w:val="left" w:pos="7371"/>
      </w:tabs>
      <w:spacing w:after="60" w:line="180" w:lineRule="exact"/>
      <w:ind w:firstLine="4248"/>
      <w:rPr>
        <w:rFonts w:asciiTheme="majorHAnsi" w:hAnsiTheme="majorHAnsi" w:cstheme="majorHAnsi"/>
        <w:b/>
        <w:bCs/>
        <w:sz w:val="16"/>
        <w:szCs w:val="16"/>
        <w:lang w:val="en-US"/>
      </w:rPr>
    </w:pPr>
    <w:r w:rsidRPr="000732E2">
      <w:rPr>
        <w:noProof/>
        <w:sz w:val="22"/>
        <w:szCs w:val="22"/>
      </w:rPr>
      <w:drawing>
        <wp:anchor distT="0" distB="0" distL="114300" distR="114300" simplePos="0" relativeHeight="251659264" behindDoc="0" locked="0" layoutInCell="1" allowOverlap="1" wp14:anchorId="4E6F159E" wp14:editId="169D4011">
          <wp:simplePos x="0" y="0"/>
          <wp:positionH relativeFrom="column">
            <wp:posOffset>6812</wp:posOffset>
          </wp:positionH>
          <wp:positionV relativeFrom="paragraph">
            <wp:posOffset>40640</wp:posOffset>
          </wp:positionV>
          <wp:extent cx="1998125" cy="466899"/>
          <wp:effectExtent l="0" t="0" r="0" b="317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1998125" cy="466899"/>
                  </a:xfrm>
                  <a:prstGeom prst="rect">
                    <a:avLst/>
                  </a:prstGeom>
                </pic:spPr>
              </pic:pic>
            </a:graphicData>
          </a:graphic>
          <wp14:sizeRelH relativeFrom="page">
            <wp14:pctWidth>0</wp14:pctWidth>
          </wp14:sizeRelH>
          <wp14:sizeRelV relativeFrom="page">
            <wp14:pctHeight>0</wp14:pctHeight>
          </wp14:sizeRelV>
        </wp:anchor>
      </w:drawing>
    </w:r>
    <w:r w:rsidRPr="000732E2">
      <w:rPr>
        <w:rFonts w:asciiTheme="majorHAnsi" w:hAnsiTheme="majorHAnsi" w:cstheme="majorHAnsi"/>
        <w:b/>
        <w:bCs/>
        <w:sz w:val="16"/>
        <w:szCs w:val="16"/>
        <w:lang w:val="en-US"/>
      </w:rPr>
      <w:t xml:space="preserve">OPENCOM </w:t>
    </w:r>
    <w:r w:rsidRPr="000545E3">
      <w:rPr>
        <w:rFonts w:asciiTheme="majorHAnsi" w:hAnsiTheme="majorHAnsi" w:cstheme="majorHAnsi"/>
        <w:b/>
        <w:bCs/>
        <w:sz w:val="12"/>
        <w:szCs w:val="12"/>
        <w:vertAlign w:val="subscript"/>
        <w:lang w:val="en-US"/>
      </w:rPr>
      <w:t>i.s.s.c.</w:t>
    </w:r>
    <w:r>
      <w:rPr>
        <w:rFonts w:asciiTheme="majorHAnsi" w:hAnsiTheme="majorHAnsi" w:cstheme="majorHAnsi"/>
        <w:b/>
        <w:bCs/>
        <w:sz w:val="16"/>
        <w:szCs w:val="16"/>
        <w:lang w:val="en-US"/>
      </w:rPr>
      <w:tab/>
    </w:r>
  </w:p>
  <w:p w14:paraId="6B57A4B2" w14:textId="77777777" w:rsidR="00A63602" w:rsidRPr="00A63602" w:rsidRDefault="00A63602" w:rsidP="00A63602">
    <w:pPr>
      <w:pStyle w:val="Intestazione"/>
      <w:tabs>
        <w:tab w:val="clear" w:pos="9638"/>
        <w:tab w:val="left" w:pos="4253"/>
        <w:tab w:val="left" w:pos="7371"/>
      </w:tabs>
      <w:spacing w:line="180" w:lineRule="exact"/>
      <w:rPr>
        <w:rFonts w:cs="Calibri Light (Titoli)"/>
        <w:spacing w:val="-4"/>
        <w:sz w:val="16"/>
        <w:szCs w:val="16"/>
        <w:lang w:val="it-IT"/>
      </w:rPr>
    </w:pPr>
    <w:r>
      <w:rPr>
        <w:rFonts w:asciiTheme="majorHAnsi" w:hAnsiTheme="majorHAnsi" w:cstheme="majorHAnsi"/>
        <w:noProof/>
        <w:sz w:val="16"/>
        <w:szCs w:val="16"/>
      </w:rPr>
      <mc:AlternateContent>
        <mc:Choice Requires="wps">
          <w:drawing>
            <wp:anchor distT="0" distB="0" distL="114300" distR="114300" simplePos="0" relativeHeight="251660288" behindDoc="0" locked="0" layoutInCell="1" allowOverlap="1" wp14:anchorId="29AF94B5" wp14:editId="4FE8B700">
              <wp:simplePos x="0" y="0"/>
              <wp:positionH relativeFrom="column">
                <wp:posOffset>4321175</wp:posOffset>
              </wp:positionH>
              <wp:positionV relativeFrom="paragraph">
                <wp:posOffset>29845</wp:posOffset>
              </wp:positionV>
              <wp:extent cx="0" cy="329184"/>
              <wp:effectExtent l="0" t="0" r="12700" b="13970"/>
              <wp:wrapNone/>
              <wp:docPr id="1" name="Connettore 1 1"/>
              <wp:cNvGraphicFramePr/>
              <a:graphic xmlns:a="http://schemas.openxmlformats.org/drawingml/2006/main">
                <a:graphicData uri="http://schemas.microsoft.com/office/word/2010/wordprocessingShape">
                  <wps:wsp>
                    <wps:cNvCnPr/>
                    <wps:spPr>
                      <a:xfrm>
                        <a:off x="0" y="0"/>
                        <a:ext cx="0" cy="3291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D66854" id="Connettore 1 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25pt,2.35pt" to="340.25pt,2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Lk7uAEAANwDAAAOAAAAZHJzL2Uyb0RvYy54bWysU8Fu1DAQvSPxD5bvbDZbqEq02R5alQuC&#13;&#10;CsoHuM54Y8n2WLbZZP+esZNNKkBIIC6OPZ735s3zZH87WsNOEKJG1/J6s+UMnMROu2PLvz09vLnh&#13;&#10;LCbhOmHQQcvPEPnt4fWr/eAb2GGPpoPAiMTFZvAt71PyTVVF2YMVcYMeHF0qDFYkOoZj1QUxELs1&#13;&#10;1W67va4GDJ0PKCFGit5Pl/xQ+JUCmT4rFSEx03LSlsoayvqc1+qwF80xCN9rOcsQ/6DCCu2o6EJ1&#13;&#10;L5Jg34P+hcpqGTCiShuJtkKltITSA3VTb3/q5msvPJReyJzoF5vi/6OVn0537jGQDYOPTfSPIXcx&#13;&#10;qmDzl/SxsZh1XsyCMTE5BSVFr3bv65u32cdqxfkQ0wdAy/Km5Ua73IZoxOljTFPqJSWHjWNDy6+v&#13;&#10;3m1LVkSjuwdtTL4rkwB3JrCToDdMYz3XepFFlY0jAWsLZZfOBib6L6CY7kh0PRXI07VyCinBpQuv&#13;&#10;cZSdYYoULMBZ2Z+Ac36GQpm8vwEviFIZXVrAVjsMv5O9WqGm/IsDU9/ZgmfszuVxizU0QuWV5nHP&#13;&#10;M/ryXODrT3n4AQAA//8DAFBLAwQUAAYACAAAACEAqInuWeEAAAANAQAADwAAAGRycy9kb3ducmV2&#13;&#10;LnhtbExPTUvDQBC9C/6HZQQvYjd+JJY0myKRXjwINlI8brPTbDA7G7LbJv33jnjQy4PHm3kfxXp2&#13;&#10;vTjhGDpPCu4WCQikxpuOWgUf9eZ2CSJETUb3nlDBGQOsy8uLQufGT/SOp21sBZtQyLUCG+OQSxka&#13;&#10;i06HhR+QWDv40enIdGylGfXE5q6X90mSSac74gSrB6wsNl/bo1Pw2d48bHY11VMV3w6Znc+717RS&#13;&#10;6vpqflkxPK9ARJzj3wf8bOD+UHKxvT+SCaJXkC2TlE8VPD6BYP2X7xWkWQqyLOT/FeU3AAAA//8D&#13;&#10;AFBLAQItABQABgAIAAAAIQC2gziS/gAAAOEBAAATAAAAAAAAAAAAAAAAAAAAAABbQ29udGVudF9U&#13;&#10;eXBlc10ueG1sUEsBAi0AFAAGAAgAAAAhADj9If/WAAAAlAEAAAsAAAAAAAAAAAAAAAAALwEAAF9y&#13;&#10;ZWxzLy5yZWxzUEsBAi0AFAAGAAgAAAAhAD0EuTu4AQAA3AMAAA4AAAAAAAAAAAAAAAAALgIAAGRy&#13;&#10;cy9lMm9Eb2MueG1sUEsBAi0AFAAGAAgAAAAhAKiJ7lnhAAAADQEAAA8AAAAAAAAAAAAAAAAAEgQA&#13;&#10;AGRycy9kb3ducmV2LnhtbFBLBQYAAAAABAAEAPMAAAAgBQAAAAA=&#13;&#10;" strokecolor="black [3213]" strokeweight=".5pt">
              <v:stroke joinstyle="miter"/>
            </v:line>
          </w:pict>
        </mc:Fallback>
      </mc:AlternateContent>
    </w:r>
    <w:r w:rsidRPr="00A63602">
      <w:rPr>
        <w:rFonts w:asciiTheme="majorHAnsi" w:hAnsiTheme="majorHAnsi" w:cstheme="majorHAnsi"/>
        <w:sz w:val="16"/>
        <w:szCs w:val="16"/>
        <w:lang w:val="it-IT"/>
      </w:rPr>
      <w:tab/>
    </w:r>
    <w:r w:rsidRPr="00A63602">
      <w:rPr>
        <w:rFonts w:asciiTheme="majorHAnsi" w:hAnsiTheme="majorHAnsi" w:cs="Calibri Light (Titoli)"/>
        <w:spacing w:val="-4"/>
        <w:sz w:val="16"/>
        <w:szCs w:val="16"/>
        <w:lang w:val="it-IT"/>
      </w:rPr>
      <w:t>P.za Giotto, 13 | 52100 Arezzo [IT]</w:t>
    </w:r>
    <w:r w:rsidRPr="00A63602">
      <w:rPr>
        <w:rFonts w:asciiTheme="majorHAnsi" w:hAnsiTheme="majorHAnsi" w:cs="Calibri Light (Titoli)"/>
        <w:spacing w:val="-4"/>
        <w:sz w:val="16"/>
        <w:szCs w:val="16"/>
        <w:lang w:val="it-IT"/>
      </w:rPr>
      <w:tab/>
      <w:t>[39] 0575 | 26114</w:t>
    </w:r>
  </w:p>
  <w:p w14:paraId="1C562944" w14:textId="77777777" w:rsidR="00A63602" w:rsidRPr="00604755" w:rsidRDefault="00A63602" w:rsidP="00A63602">
    <w:pPr>
      <w:pStyle w:val="Intestazione"/>
      <w:tabs>
        <w:tab w:val="clear" w:pos="9638"/>
        <w:tab w:val="left" w:pos="4253"/>
        <w:tab w:val="left" w:pos="7371"/>
      </w:tabs>
      <w:spacing w:line="180" w:lineRule="exact"/>
      <w:rPr>
        <w:rFonts w:asciiTheme="majorHAnsi" w:hAnsiTheme="majorHAnsi" w:cs="Calibri Light (Titoli)"/>
        <w:spacing w:val="-4"/>
        <w:sz w:val="16"/>
        <w:szCs w:val="16"/>
      </w:rPr>
    </w:pPr>
    <w:r w:rsidRPr="00A63602">
      <w:rPr>
        <w:rFonts w:asciiTheme="majorHAnsi" w:hAnsiTheme="majorHAnsi" w:cs="Calibri Light (Titoli)"/>
        <w:spacing w:val="-4"/>
        <w:sz w:val="16"/>
        <w:szCs w:val="16"/>
        <w:lang w:val="it-IT"/>
      </w:rPr>
      <w:tab/>
    </w:r>
    <w:r w:rsidRPr="00604755">
      <w:rPr>
        <w:rFonts w:asciiTheme="majorHAnsi" w:hAnsiTheme="majorHAnsi" w:cs="Calibri Light (Titoli)"/>
        <w:spacing w:val="-4"/>
        <w:sz w:val="16"/>
        <w:szCs w:val="16"/>
      </w:rPr>
      <w:t>C.F. 92069930516</w:t>
    </w:r>
    <w:r w:rsidRPr="00604755">
      <w:rPr>
        <w:rFonts w:asciiTheme="majorHAnsi" w:hAnsiTheme="majorHAnsi" w:cs="Calibri Light (Titoli)"/>
        <w:spacing w:val="-4"/>
        <w:sz w:val="16"/>
        <w:szCs w:val="16"/>
      </w:rPr>
      <w:tab/>
      <w:t>comunicazione@opencom-italy.org</w:t>
    </w:r>
  </w:p>
  <w:p w14:paraId="691A3F1D" w14:textId="2DC14D46" w:rsidR="00A63602" w:rsidRPr="00A63602" w:rsidRDefault="00A63602" w:rsidP="00A63602">
    <w:pPr>
      <w:pStyle w:val="Intestazione"/>
      <w:tabs>
        <w:tab w:val="clear" w:pos="9638"/>
        <w:tab w:val="left" w:pos="4253"/>
        <w:tab w:val="left" w:pos="7371"/>
      </w:tabs>
      <w:spacing w:line="180" w:lineRule="exact"/>
    </w:pPr>
    <w:r w:rsidRPr="00604755">
      <w:rPr>
        <w:rFonts w:asciiTheme="majorHAnsi" w:hAnsiTheme="majorHAnsi" w:cs="Calibri Light (Titoli)"/>
        <w:spacing w:val="-4"/>
        <w:sz w:val="16"/>
        <w:szCs w:val="16"/>
      </w:rPr>
      <w:tab/>
      <w:t>P.I. 02096350513</w:t>
    </w:r>
    <w:r w:rsidRPr="00604755">
      <w:rPr>
        <w:rFonts w:asciiTheme="majorHAnsi" w:hAnsiTheme="majorHAnsi" w:cs="Calibri Light (Titoli)"/>
        <w:spacing w:val="-4"/>
        <w:sz w:val="16"/>
        <w:szCs w:val="16"/>
      </w:rPr>
      <w:tab/>
      <w:t>www.opencom-italy.org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6DAA"/>
    <w:multiLevelType w:val="multilevel"/>
    <w:tmpl w:val="E8F21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1C8"/>
    <w:rsid w:val="00002D30"/>
    <w:rsid w:val="000246DD"/>
    <w:rsid w:val="00071247"/>
    <w:rsid w:val="000835A7"/>
    <w:rsid w:val="0012352F"/>
    <w:rsid w:val="0013366B"/>
    <w:rsid w:val="002001C8"/>
    <w:rsid w:val="00260FEF"/>
    <w:rsid w:val="003359D2"/>
    <w:rsid w:val="0038496E"/>
    <w:rsid w:val="004D0417"/>
    <w:rsid w:val="00550586"/>
    <w:rsid w:val="006361C9"/>
    <w:rsid w:val="006B5A94"/>
    <w:rsid w:val="00747F73"/>
    <w:rsid w:val="008A7DB8"/>
    <w:rsid w:val="009331DC"/>
    <w:rsid w:val="00935D19"/>
    <w:rsid w:val="00A1544F"/>
    <w:rsid w:val="00A61FAF"/>
    <w:rsid w:val="00A63602"/>
    <w:rsid w:val="00AE27E5"/>
    <w:rsid w:val="00B70327"/>
    <w:rsid w:val="00C95E46"/>
    <w:rsid w:val="00CE64BB"/>
    <w:rsid w:val="00CF11A1"/>
    <w:rsid w:val="00D043CD"/>
    <w:rsid w:val="00D64F70"/>
    <w:rsid w:val="00D81A8F"/>
    <w:rsid w:val="00E3507B"/>
    <w:rsid w:val="00E46709"/>
    <w:rsid w:val="00EB0ECE"/>
    <w:rsid w:val="00EC4165"/>
    <w:rsid w:val="00F1035F"/>
    <w:rsid w:val="00F951EF"/>
    <w:rsid w:val="00FA170C"/>
    <w:rsid w:val="00FF57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88E0D"/>
  <w15:chartTrackingRefBased/>
  <w15:docId w15:val="{0EDB2266-52D9-478F-8C1E-F2E43A71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01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001C8"/>
    <w:rPr>
      <w:lang w:val="en-US"/>
    </w:rPr>
  </w:style>
  <w:style w:type="paragraph" w:styleId="Pidipagina">
    <w:name w:val="footer"/>
    <w:basedOn w:val="Normale"/>
    <w:link w:val="PidipaginaCarattere"/>
    <w:uiPriority w:val="99"/>
    <w:unhideWhenUsed/>
    <w:rsid w:val="002001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001C8"/>
    <w:rPr>
      <w:lang w:val="en-US"/>
    </w:rPr>
  </w:style>
  <w:style w:type="paragraph" w:customStyle="1" w:styleId="Nessunostileparagrafo">
    <w:name w:val="[Nessuno stile paragrafo]"/>
    <w:rsid w:val="00A63602"/>
    <w:pPr>
      <w:widowControl w:val="0"/>
      <w:autoSpaceDE w:val="0"/>
      <w:autoSpaceDN w:val="0"/>
      <w:adjustRightInd w:val="0"/>
      <w:spacing w:after="0" w:line="288" w:lineRule="auto"/>
      <w:textAlignment w:val="center"/>
    </w:pPr>
    <w:rPr>
      <w:rFonts w:ascii="TimesNewRomanPSMT" w:eastAsiaTheme="minorEastAsia" w:hAnsi="TimesNewRomanPSMT" w:cs="TimesNewRomanPSMT"/>
      <w:color w:val="000000"/>
      <w:sz w:val="24"/>
      <w:szCs w:val="24"/>
      <w:lang w:eastAsia="zh-TW"/>
    </w:rPr>
  </w:style>
  <w:style w:type="character" w:styleId="Enfasicorsivo">
    <w:name w:val="Emphasis"/>
    <w:basedOn w:val="Carpredefinitoparagrafo"/>
    <w:uiPriority w:val="20"/>
    <w:qFormat/>
    <w:rsid w:val="00260F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6074">
      <w:bodyDiv w:val="1"/>
      <w:marLeft w:val="0"/>
      <w:marRight w:val="0"/>
      <w:marTop w:val="0"/>
      <w:marBottom w:val="0"/>
      <w:divBdr>
        <w:top w:val="none" w:sz="0" w:space="0" w:color="auto"/>
        <w:left w:val="none" w:sz="0" w:space="0" w:color="auto"/>
        <w:bottom w:val="none" w:sz="0" w:space="0" w:color="auto"/>
        <w:right w:val="none" w:sz="0" w:space="0" w:color="auto"/>
      </w:divBdr>
    </w:div>
    <w:div w:id="173039121">
      <w:bodyDiv w:val="1"/>
      <w:marLeft w:val="0"/>
      <w:marRight w:val="0"/>
      <w:marTop w:val="0"/>
      <w:marBottom w:val="0"/>
      <w:divBdr>
        <w:top w:val="none" w:sz="0" w:space="0" w:color="auto"/>
        <w:left w:val="none" w:sz="0" w:space="0" w:color="auto"/>
        <w:bottom w:val="none" w:sz="0" w:space="0" w:color="auto"/>
        <w:right w:val="none" w:sz="0" w:space="0" w:color="auto"/>
      </w:divBdr>
    </w:div>
    <w:div w:id="775562105">
      <w:bodyDiv w:val="1"/>
      <w:marLeft w:val="0"/>
      <w:marRight w:val="0"/>
      <w:marTop w:val="0"/>
      <w:marBottom w:val="0"/>
      <w:divBdr>
        <w:top w:val="none" w:sz="0" w:space="0" w:color="auto"/>
        <w:left w:val="none" w:sz="0" w:space="0" w:color="auto"/>
        <w:bottom w:val="none" w:sz="0" w:space="0" w:color="auto"/>
        <w:right w:val="none" w:sz="0" w:space="0" w:color="auto"/>
      </w:divBdr>
      <w:divsChild>
        <w:div w:id="1866165867">
          <w:marLeft w:val="0"/>
          <w:marRight w:val="0"/>
          <w:marTop w:val="0"/>
          <w:marBottom w:val="0"/>
          <w:divBdr>
            <w:top w:val="none" w:sz="0" w:space="0" w:color="auto"/>
            <w:left w:val="none" w:sz="0" w:space="0" w:color="auto"/>
            <w:bottom w:val="none" w:sz="0" w:space="0" w:color="auto"/>
            <w:right w:val="none" w:sz="0" w:space="0" w:color="auto"/>
          </w:divBdr>
          <w:divsChild>
            <w:div w:id="384910737">
              <w:marLeft w:val="0"/>
              <w:marRight w:val="0"/>
              <w:marTop w:val="0"/>
              <w:marBottom w:val="0"/>
              <w:divBdr>
                <w:top w:val="none" w:sz="0" w:space="0" w:color="auto"/>
                <w:left w:val="none" w:sz="0" w:space="0" w:color="auto"/>
                <w:bottom w:val="none" w:sz="0" w:space="0" w:color="auto"/>
                <w:right w:val="none" w:sz="0" w:space="0" w:color="auto"/>
              </w:divBdr>
              <w:divsChild>
                <w:div w:id="1208950029">
                  <w:marLeft w:val="0"/>
                  <w:marRight w:val="0"/>
                  <w:marTop w:val="0"/>
                  <w:marBottom w:val="0"/>
                  <w:divBdr>
                    <w:top w:val="none" w:sz="0" w:space="0" w:color="auto"/>
                    <w:left w:val="none" w:sz="0" w:space="0" w:color="auto"/>
                    <w:bottom w:val="none" w:sz="0" w:space="0" w:color="auto"/>
                    <w:right w:val="none" w:sz="0" w:space="0" w:color="auto"/>
                  </w:divBdr>
                  <w:divsChild>
                    <w:div w:id="1536188715">
                      <w:marLeft w:val="300"/>
                      <w:marRight w:val="0"/>
                      <w:marTop w:val="0"/>
                      <w:marBottom w:val="0"/>
                      <w:divBdr>
                        <w:top w:val="none" w:sz="0" w:space="0" w:color="auto"/>
                        <w:left w:val="none" w:sz="0" w:space="0" w:color="auto"/>
                        <w:bottom w:val="none" w:sz="0" w:space="0" w:color="auto"/>
                        <w:right w:val="none" w:sz="0" w:space="0" w:color="auto"/>
                      </w:divBdr>
                      <w:divsChild>
                        <w:div w:id="110049670">
                          <w:marLeft w:val="-300"/>
                          <w:marRight w:val="0"/>
                          <w:marTop w:val="0"/>
                          <w:marBottom w:val="0"/>
                          <w:divBdr>
                            <w:top w:val="none" w:sz="0" w:space="0" w:color="auto"/>
                            <w:left w:val="none" w:sz="0" w:space="0" w:color="auto"/>
                            <w:bottom w:val="none" w:sz="0" w:space="0" w:color="auto"/>
                            <w:right w:val="none" w:sz="0" w:space="0" w:color="auto"/>
                          </w:divBdr>
                          <w:divsChild>
                            <w:div w:id="4830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525288">
      <w:bodyDiv w:val="1"/>
      <w:marLeft w:val="0"/>
      <w:marRight w:val="0"/>
      <w:marTop w:val="0"/>
      <w:marBottom w:val="0"/>
      <w:divBdr>
        <w:top w:val="none" w:sz="0" w:space="0" w:color="auto"/>
        <w:left w:val="none" w:sz="0" w:space="0" w:color="auto"/>
        <w:bottom w:val="none" w:sz="0" w:space="0" w:color="auto"/>
        <w:right w:val="none" w:sz="0" w:space="0" w:color="auto"/>
      </w:divBdr>
    </w:div>
    <w:div w:id="1150826727">
      <w:bodyDiv w:val="1"/>
      <w:marLeft w:val="0"/>
      <w:marRight w:val="0"/>
      <w:marTop w:val="0"/>
      <w:marBottom w:val="0"/>
      <w:divBdr>
        <w:top w:val="none" w:sz="0" w:space="0" w:color="auto"/>
        <w:left w:val="none" w:sz="0" w:space="0" w:color="auto"/>
        <w:bottom w:val="none" w:sz="0" w:space="0" w:color="auto"/>
        <w:right w:val="none" w:sz="0" w:space="0" w:color="auto"/>
      </w:divBdr>
    </w:div>
    <w:div w:id="1732575766">
      <w:bodyDiv w:val="1"/>
      <w:marLeft w:val="0"/>
      <w:marRight w:val="0"/>
      <w:marTop w:val="0"/>
      <w:marBottom w:val="0"/>
      <w:divBdr>
        <w:top w:val="none" w:sz="0" w:space="0" w:color="auto"/>
        <w:left w:val="none" w:sz="0" w:space="0" w:color="auto"/>
        <w:bottom w:val="none" w:sz="0" w:space="0" w:color="auto"/>
        <w:right w:val="none" w:sz="0" w:space="0" w:color="auto"/>
      </w:divBdr>
    </w:div>
    <w:div w:id="1881362841">
      <w:bodyDiv w:val="1"/>
      <w:marLeft w:val="0"/>
      <w:marRight w:val="0"/>
      <w:marTop w:val="0"/>
      <w:marBottom w:val="0"/>
      <w:divBdr>
        <w:top w:val="none" w:sz="0" w:space="0" w:color="auto"/>
        <w:left w:val="none" w:sz="0" w:space="0" w:color="auto"/>
        <w:bottom w:val="none" w:sz="0" w:space="0" w:color="auto"/>
        <w:right w:val="none" w:sz="0" w:space="0" w:color="auto"/>
      </w:divBdr>
    </w:div>
    <w:div w:id="1942252910">
      <w:bodyDiv w:val="1"/>
      <w:marLeft w:val="0"/>
      <w:marRight w:val="0"/>
      <w:marTop w:val="0"/>
      <w:marBottom w:val="0"/>
      <w:divBdr>
        <w:top w:val="none" w:sz="0" w:space="0" w:color="auto"/>
        <w:left w:val="none" w:sz="0" w:space="0" w:color="auto"/>
        <w:bottom w:val="none" w:sz="0" w:space="0" w:color="auto"/>
        <w:right w:val="none" w:sz="0" w:space="0" w:color="auto"/>
      </w:divBdr>
    </w:div>
    <w:div w:id="200042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380</Words>
  <Characters>2166</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Microsoft Office User</cp:lastModifiedBy>
  <cp:revision>9</cp:revision>
  <dcterms:created xsi:type="dcterms:W3CDTF">2021-12-07T09:17:00Z</dcterms:created>
  <dcterms:modified xsi:type="dcterms:W3CDTF">2021-12-07T13:51:00Z</dcterms:modified>
</cp:coreProperties>
</file>